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49" w:rsidRPr="00287ADE" w:rsidRDefault="00287ADE" w:rsidP="00287ADE">
      <w:pPr>
        <w:jc w:val="both"/>
        <w:rPr>
          <w:rFonts w:ascii="Eina 01 SemiBold" w:eastAsia="Times New Roman" w:hAnsi="Eina 01 SemiBold" w:cs="Segoe UI"/>
          <w:color w:val="212121"/>
          <w:sz w:val="28"/>
          <w:szCs w:val="20"/>
        </w:rPr>
      </w:pPr>
      <w:bookmarkStart w:id="0" w:name="_Hlk496792192"/>
      <w:bookmarkStart w:id="1" w:name="_Hlk506287738"/>
      <w:bookmarkStart w:id="2" w:name="_GoBack"/>
      <w:r>
        <w:rPr>
          <w:rFonts w:ascii="Eina 01 SemiBold" w:eastAsia="Times New Roman" w:hAnsi="Eina 01 SemiBold" w:cs="Segoe UI"/>
          <w:color w:val="212121"/>
          <w:sz w:val="28"/>
          <w:szCs w:val="20"/>
        </w:rPr>
        <w:t xml:space="preserve">PROGRAMA </w:t>
      </w:r>
      <w:r w:rsidRPr="00287ADE">
        <w:rPr>
          <w:rFonts w:ascii="Eina 01 SemiBold" w:eastAsia="Times New Roman" w:hAnsi="Eina 01 SemiBold" w:cs="Segoe UI"/>
          <w:color w:val="212121"/>
          <w:sz w:val="28"/>
          <w:szCs w:val="20"/>
        </w:rPr>
        <w:t>ERASMUS</w:t>
      </w:r>
      <w:r>
        <w:rPr>
          <w:rFonts w:ascii="Eina 01 SemiBold" w:eastAsia="Times New Roman" w:hAnsi="Eina 01 SemiBold" w:cs="Segoe UI"/>
          <w:color w:val="212121"/>
          <w:sz w:val="28"/>
          <w:szCs w:val="20"/>
        </w:rPr>
        <w:t>+</w:t>
      </w:r>
      <w:r w:rsidRPr="00287ADE">
        <w:rPr>
          <w:rFonts w:ascii="Eina 01 SemiBold" w:eastAsia="Times New Roman" w:hAnsi="Eina 01 SemiBold" w:cs="Segoe UI"/>
          <w:color w:val="212121"/>
          <w:sz w:val="28"/>
          <w:szCs w:val="20"/>
        </w:rPr>
        <w:t xml:space="preserve"> PRÀCTIQUES</w:t>
      </w:r>
    </w:p>
    <w:p w:rsidR="00287ADE" w:rsidRPr="00287ADE" w:rsidRDefault="00287ADE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</w:p>
    <w:p w:rsidR="007C2445" w:rsidRPr="00287ADE" w:rsidRDefault="00287ADE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Pots </w:t>
      </w:r>
      <w:r w:rsidR="00757E49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trobar </w:t>
      </w:r>
      <w:r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tota la informació sobre el 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Programa Erasmus+ Pràctiques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</w:t>
      </w:r>
      <w:r w:rsidR="00757E49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a la pàgina web del </w:t>
      </w:r>
      <w:hyperlink r:id="rId5" w:history="1">
        <w:r w:rsidR="00757E49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Servei d’Ocupabilitat de la UAB</w:t>
        </w:r>
      </w:hyperlink>
      <w:r w:rsidR="00757E49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. </w:t>
      </w:r>
      <w:r w:rsidR="007C244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EINA, al ser un centre adscrit a la UAB, gaudeix 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dels convenis i acords del Programa Erasmus+ Pràctiques, però no del</w:t>
      </w:r>
      <w:r w:rsidR="000E7ED2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s de la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</w:t>
      </w:r>
      <w:r w:rsidR="00C86551" w:rsidRPr="00287ADE">
        <w:rPr>
          <w:rFonts w:ascii="Eina 01 Regular" w:hAnsi="Eina 01 Regular"/>
          <w:sz w:val="20"/>
          <w:szCs w:val="20"/>
        </w:rPr>
        <w:t xml:space="preserve">UAB Exchange </w:t>
      </w:r>
      <w:proofErr w:type="spellStart"/>
      <w:r w:rsidR="00C86551" w:rsidRPr="00287ADE">
        <w:rPr>
          <w:rFonts w:ascii="Eina 01 Regular" w:hAnsi="Eina 01 Regular"/>
          <w:sz w:val="20"/>
          <w:szCs w:val="20"/>
        </w:rPr>
        <w:t>Programme</w:t>
      </w:r>
      <w:proofErr w:type="spellEnd"/>
      <w:r w:rsidR="00C86551" w:rsidRPr="00287ADE">
        <w:rPr>
          <w:rFonts w:ascii="Eina 01 Regular" w:hAnsi="Eina 01 Regular"/>
          <w:sz w:val="20"/>
          <w:szCs w:val="20"/>
        </w:rPr>
        <w:t xml:space="preserve"> </w:t>
      </w:r>
      <w:proofErr w:type="spellStart"/>
      <w:r w:rsidR="00C86551" w:rsidRPr="00287ADE">
        <w:rPr>
          <w:rFonts w:ascii="Eina 01 Regular" w:hAnsi="Eina 01 Regular"/>
          <w:sz w:val="20"/>
          <w:szCs w:val="20"/>
        </w:rPr>
        <w:t>Traineeships</w:t>
      </w:r>
      <w:proofErr w:type="spellEnd"/>
      <w:r w:rsidR="00C86551" w:rsidRPr="00287ADE">
        <w:rPr>
          <w:rFonts w:ascii="Eina 01 Regular" w:hAnsi="Eina 01 Regular"/>
          <w:sz w:val="20"/>
          <w:szCs w:val="20"/>
        </w:rPr>
        <w:t xml:space="preserve">. El programa Erasmus+ Pràctiques permet fer estades en qualsevol dels 28 estats membres de la Unió Europea, incloent-hi Islàndia, Liechtenstein, Noruega, Turquia i la República de Macedònia. </w:t>
      </w:r>
    </w:p>
    <w:p w:rsidR="008B6B75" w:rsidRPr="00287ADE" w:rsidRDefault="008B6B75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</w:p>
    <w:p w:rsidR="005B0D70" w:rsidRPr="00287ADE" w:rsidRDefault="008B6B75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La cerca del lloc de pràctiques l’ha de 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realitzar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cada estudiant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, tenint en compte els seus propis interessos, possibilitats i disponibilitat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. </w:t>
      </w:r>
      <w:r w:rsidR="005B0D70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Des de la UAB, s’ofereixen 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un con</w:t>
      </w:r>
      <w:r w:rsidR="005B0D70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junt de recursos per ajudar-vos</w:t>
      </w:r>
      <w:r w:rsidR="000E7ED2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en aquesta ce</w:t>
      </w:r>
      <w:r w:rsidR="006D5FCC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r</w:t>
      </w:r>
      <w:r w:rsidR="000E7ED2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ca</w:t>
      </w:r>
      <w:r w:rsidR="005B0D70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: </w:t>
      </w:r>
    </w:p>
    <w:p w:rsidR="005B0D70" w:rsidRPr="00287ADE" w:rsidRDefault="00904CB8" w:rsidP="00287ADE">
      <w:pPr>
        <w:pStyle w:val="Pargrafdellista"/>
        <w:numPr>
          <w:ilvl w:val="0"/>
          <w:numId w:val="5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hyperlink r:id="rId6" w:anchor="2" w:tgtFrame="_blank" w:history="1">
        <w:r w:rsidR="005B0D70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P</w:t>
        </w:r>
        <w:r w:rsidR="008B6B75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ortals de cerca de pràctiques</w:t>
        </w:r>
      </w:hyperlink>
    </w:p>
    <w:p w:rsidR="005B0D70" w:rsidRPr="00287ADE" w:rsidRDefault="00904CB8" w:rsidP="00287ADE">
      <w:pPr>
        <w:pStyle w:val="Pargrafdellista"/>
        <w:numPr>
          <w:ilvl w:val="0"/>
          <w:numId w:val="5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hyperlink r:id="rId7" w:tgtFrame="_blank" w:history="1">
        <w:r w:rsidR="005B0D70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T</w:t>
        </w:r>
        <w:r w:rsidR="008B6B75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reballar a l’estranger</w:t>
        </w:r>
      </w:hyperlink>
      <w:r w:rsidR="005B0D70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: 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cerca a través de portals propis dels països i 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també per sectors professionals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</w:t>
      </w:r>
    </w:p>
    <w:p w:rsidR="005B0D70" w:rsidRPr="00287ADE" w:rsidRDefault="00904CB8" w:rsidP="00287ADE">
      <w:pPr>
        <w:pStyle w:val="Pargrafdellista"/>
        <w:numPr>
          <w:ilvl w:val="0"/>
          <w:numId w:val="5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hyperlink r:id="rId8" w:tgtFrame="_blank" w:history="1">
        <w:r w:rsidR="008B6B75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Arts i Humanitats</w:t>
        </w:r>
      </w:hyperlink>
      <w:r w:rsidR="005B0D70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: enllaços d’interès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relacionats amb arts i humanitats</w:t>
      </w:r>
    </w:p>
    <w:p w:rsidR="005B0D70" w:rsidRPr="00287ADE" w:rsidRDefault="00904CB8" w:rsidP="00287ADE">
      <w:pPr>
        <w:pStyle w:val="Pargrafdellista"/>
        <w:numPr>
          <w:ilvl w:val="0"/>
          <w:numId w:val="5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hyperlink r:id="rId9" w:anchor="2" w:tgtFrame="_blank" w:history="1">
        <w:r w:rsidR="008B6B75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Recomanacions</w:t>
        </w:r>
      </w:hyperlink>
      <w:r w:rsidR="008B6B75" w:rsidRPr="00287ADE">
        <w:rPr>
          <w:rFonts w:eastAsia="Times New Roman"/>
          <w:color w:val="212121"/>
          <w:sz w:val="20"/>
          <w:szCs w:val="20"/>
        </w:rPr>
        <w:t> 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per cercar pr</w:t>
      </w:r>
      <w:r w:rsidR="008B6B75" w:rsidRPr="00287ADE">
        <w:rPr>
          <w:rFonts w:ascii="Eina 01 Regular" w:eastAsia="Times New Roman" w:hAnsi="Eina 01 Regular" w:cs="Eina 01 Regular"/>
          <w:color w:val="212121"/>
          <w:sz w:val="20"/>
          <w:szCs w:val="20"/>
        </w:rPr>
        <w:t>à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ctiques o fein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es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internacionals</w:t>
      </w:r>
    </w:p>
    <w:p w:rsidR="005B0D70" w:rsidRPr="00287ADE" w:rsidRDefault="005B0D70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</w:p>
    <w:p w:rsidR="005B0D70" w:rsidRPr="00287ADE" w:rsidRDefault="005B0D70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La convocatòria 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està oberta</w:t>
      </w:r>
      <w:r w:rsidR="00904CB8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al llarg de tot el curs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, 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i 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per tant 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podeu inscriure-us</w:t>
      </w:r>
      <w:r w:rsidR="00904CB8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en qualsevol moment (sempre i quan estigueu matriculats/des a EINA).</w:t>
      </w:r>
    </w:p>
    <w:p w:rsidR="005B0D70" w:rsidRPr="00287ADE" w:rsidRDefault="005B0D70" w:rsidP="00287ADE">
      <w:pPr>
        <w:pStyle w:val="Pargrafdellista"/>
        <w:numPr>
          <w:ilvl w:val="0"/>
          <w:numId w:val="4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Aquest és 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l’enllaç a la</w:t>
      </w:r>
      <w:r w:rsidR="008B6B75" w:rsidRPr="00287ADE">
        <w:rPr>
          <w:rFonts w:eastAsia="Times New Roman"/>
          <w:color w:val="212121"/>
          <w:sz w:val="20"/>
          <w:szCs w:val="20"/>
        </w:rPr>
        <w:t> </w:t>
      </w:r>
      <w:hyperlink r:id="rId10" w:anchor="5.Terminis" w:tgtFrame="_blank" w:history="1">
        <w:r w:rsidR="008B6B75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convocatòria</w:t>
        </w:r>
      </w:hyperlink>
      <w:r w:rsidR="008B6B75" w:rsidRPr="00287ADE">
        <w:rPr>
          <w:rFonts w:eastAsia="Times New Roman"/>
          <w:color w:val="212121"/>
          <w:sz w:val="20"/>
          <w:szCs w:val="20"/>
        </w:rPr>
        <w:t> 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on podr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eu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conèixer els requisits per participar en el Programa Erasmus+ Pràctiques.</w:t>
      </w:r>
      <w:r w:rsidR="008B6B75" w:rsidRPr="00287ADE">
        <w:rPr>
          <w:rFonts w:eastAsia="Times New Roman"/>
          <w:color w:val="212121"/>
          <w:sz w:val="20"/>
          <w:szCs w:val="20"/>
        </w:rPr>
        <w:t> </w:t>
      </w:r>
    </w:p>
    <w:p w:rsidR="008B6B75" w:rsidRPr="00287ADE" w:rsidRDefault="005B0D70" w:rsidP="00287ADE">
      <w:pPr>
        <w:pStyle w:val="Pargrafdellista"/>
        <w:numPr>
          <w:ilvl w:val="0"/>
          <w:numId w:val="4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n aquest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altre</w:t>
      </w:r>
      <w:r w:rsidR="008B6B75" w:rsidRPr="00287ADE">
        <w:rPr>
          <w:rFonts w:eastAsia="Times New Roman"/>
          <w:color w:val="212121"/>
          <w:sz w:val="20"/>
          <w:szCs w:val="20"/>
        </w:rPr>
        <w:t> </w:t>
      </w:r>
      <w:hyperlink r:id="rId11" w:tgtFrame="_blank" w:history="1">
        <w:r w:rsidR="008B6B75" w:rsidRPr="00287ADE">
          <w:rPr>
            <w:rStyle w:val="Enlla"/>
            <w:rFonts w:ascii="Eina 01 Regular" w:eastAsia="Times New Roman" w:hAnsi="Eina 01 Regular" w:cs="Segoe UI"/>
            <w:sz w:val="20"/>
            <w:szCs w:val="20"/>
          </w:rPr>
          <w:t>enllaç</w:t>
        </w:r>
      </w:hyperlink>
      <w:r w:rsidR="008B6B75" w:rsidRPr="00287ADE">
        <w:rPr>
          <w:rFonts w:eastAsia="Times New Roman"/>
          <w:color w:val="212121"/>
          <w:sz w:val="20"/>
          <w:szCs w:val="20"/>
        </w:rPr>
        <w:t> 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podr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eu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veure el formulari de sol·licitud, consultar tota la documentació requerida, els terminis de sol·licitud i les dates de Resolució,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i on es van penjant l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es resolucions.</w:t>
      </w:r>
      <w:r w:rsidR="00C86551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</w:t>
      </w:r>
    </w:p>
    <w:p w:rsidR="008B6B75" w:rsidRPr="00287ADE" w:rsidRDefault="008B6B75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eastAsia="Times New Roman"/>
          <w:color w:val="212121"/>
          <w:sz w:val="20"/>
          <w:szCs w:val="20"/>
        </w:rPr>
        <w:t> </w:t>
      </w:r>
    </w:p>
    <w:p w:rsidR="00754BF4" w:rsidRPr="00287ADE" w:rsidRDefault="00754BF4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L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es estades Erasmus+ Pràctiques es poden fer tant curriculars (superació de crèdits durant l’estada), com </w:t>
      </w:r>
      <w:proofErr w:type="spellStart"/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extracurriculars</w:t>
      </w:r>
      <w:proofErr w:type="spellEnd"/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(s’incorpora l’estada al Suplement Europeu al Títol), </w:t>
      </w:r>
      <w:r w:rsidR="000E7ED2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i 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com per </w:t>
      </w:r>
      <w:r w:rsidR="00831C67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a estudiants recent titulats (inscriure’s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a la convocatòria mentre encara </w:t>
      </w:r>
      <w:r w:rsidR="00831C67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es té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l’expedient obert i </w:t>
      </w:r>
      <w:r w:rsidR="00831C67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s’ha</w:t>
      </w:r>
      <w:r w:rsidR="008B6B75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de tenir tancat en iniciar la mobilitat).</w:t>
      </w:r>
    </w:p>
    <w:p w:rsidR="00FA7CBF" w:rsidRPr="00287ADE" w:rsidRDefault="008B6B75" w:rsidP="00287ADE">
      <w:pPr>
        <w:pStyle w:val="Pargrafdellista"/>
        <w:numPr>
          <w:ilvl w:val="0"/>
          <w:numId w:val="6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Per les curriculars, és el centre i cada coordinador</w:t>
      </w:r>
      <w:r w:rsidR="00757E49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/a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q</w:t>
      </w:r>
      <w:r w:rsidR="0072559B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ui determina si la mobilitat pot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comportar o no la superació de crèdits. </w:t>
      </w:r>
    </w:p>
    <w:p w:rsidR="008B6B75" w:rsidRPr="00287ADE" w:rsidRDefault="008B6B75" w:rsidP="00287ADE">
      <w:pPr>
        <w:pStyle w:val="Pargrafdellista"/>
        <w:numPr>
          <w:ilvl w:val="0"/>
          <w:numId w:val="6"/>
        </w:num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El programa marca que l’estada mínima és de 2 mesos i per estades de pràctiques l’estudiant ha de tenir una presència </w:t>
      </w:r>
      <w:r w:rsidR="00757E49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a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l’empresa o institució d’entre 6-8 hores.</w:t>
      </w:r>
      <w:r w:rsidRPr="00287ADE">
        <w:rPr>
          <w:rFonts w:eastAsia="Times New Roman"/>
          <w:color w:val="212121"/>
          <w:sz w:val="20"/>
          <w:szCs w:val="20"/>
        </w:rPr>
        <w:t> </w:t>
      </w:r>
      <w:r w:rsidR="006D5FCC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Això implica que les pràctiques curriculars</w:t>
      </w:r>
      <w:r w:rsidR="006D5FCC" w:rsidRPr="00287ADE">
        <w:rPr>
          <w:rFonts w:ascii="Eina 01 Regular" w:eastAsia="Times New Roman" w:hAnsi="Eina 01 Regular" w:cs="Segoe UI"/>
          <w:color w:val="212121"/>
          <w:sz w:val="20"/>
          <w:szCs w:val="20"/>
          <w:u w:val="single"/>
        </w:rPr>
        <w:t xml:space="preserve"> hauran de ser de més hores</w:t>
      </w:r>
      <w:r w:rsidR="006D5FCC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que si es fessin fora del programa de mobilitat. </w:t>
      </w:r>
    </w:p>
    <w:p w:rsidR="008B6B75" w:rsidRPr="00287ADE" w:rsidRDefault="008B6B75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eastAsia="Times New Roman"/>
          <w:color w:val="212121"/>
          <w:sz w:val="20"/>
          <w:szCs w:val="20"/>
        </w:rPr>
        <w:t> </w:t>
      </w:r>
    </w:p>
    <w:p w:rsidR="008B6B75" w:rsidRPr="00287ADE" w:rsidRDefault="00831C67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Esperem que aquesta informació sigui del </w:t>
      </w:r>
      <w:r w:rsidR="000E7ED2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vostre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interès, i no dubteu en contactar-nos per qualsevol dubte o aclariment.</w:t>
      </w:r>
      <w:r w:rsidR="00051357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</w:t>
      </w:r>
      <w:r w:rsidR="00051357" w:rsidRPr="00287ADE">
        <w:rPr>
          <w:rFonts w:ascii="Eina 01 Regular" w:hAnsi="Eina 01 Regular"/>
          <w:color w:val="212121"/>
          <w:sz w:val="20"/>
          <w:szCs w:val="20"/>
        </w:rPr>
        <w:t xml:space="preserve">La Jo </w:t>
      </w:r>
      <w:proofErr w:type="spellStart"/>
      <w:r w:rsidR="00051357" w:rsidRPr="00287ADE">
        <w:rPr>
          <w:rFonts w:ascii="Eina 01 Regular" w:hAnsi="Eina 01 Regular"/>
          <w:color w:val="212121"/>
          <w:sz w:val="20"/>
          <w:szCs w:val="20"/>
        </w:rPr>
        <w:t>Milne</w:t>
      </w:r>
      <w:proofErr w:type="spellEnd"/>
      <w:r w:rsidR="00051357" w:rsidRPr="00287ADE">
        <w:rPr>
          <w:rFonts w:ascii="Eina 01 Regular" w:hAnsi="Eina 01 Regular"/>
          <w:color w:val="212121"/>
          <w:sz w:val="20"/>
          <w:szCs w:val="20"/>
        </w:rPr>
        <w:t xml:space="preserve">, coordinadora d’Internacional, us podrà atendre a través d’aquesta adreça de correu electrònic </w:t>
      </w:r>
      <w:hyperlink r:id="rId12" w:history="1">
        <w:r w:rsidR="00051357" w:rsidRPr="00287ADE">
          <w:rPr>
            <w:rStyle w:val="Enlla"/>
            <w:rFonts w:ascii="Eina 01 Regular" w:hAnsi="Eina 01 Regular"/>
            <w:sz w:val="20"/>
            <w:szCs w:val="20"/>
          </w:rPr>
          <w:t>internacional@eina.cat</w:t>
        </w:r>
      </w:hyperlink>
      <w:r w:rsidR="00051357" w:rsidRPr="00287ADE">
        <w:rPr>
          <w:rFonts w:ascii="Eina 01 Regular" w:hAnsi="Eina 01 Regular"/>
          <w:color w:val="212121"/>
          <w:sz w:val="20"/>
          <w:szCs w:val="20"/>
        </w:rPr>
        <w:t>.</w:t>
      </w:r>
    </w:p>
    <w:p w:rsidR="00831C67" w:rsidRPr="00287ADE" w:rsidRDefault="00831C67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</w:p>
    <w:p w:rsidR="000E7ED2" w:rsidRPr="00287ADE" w:rsidRDefault="00831C67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També </w:t>
      </w:r>
      <w:r w:rsidR="000E7ED2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podeu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 contactar directament amb la </w:t>
      </w:r>
      <w:r w:rsidRPr="00287ADE">
        <w:rPr>
          <w:rStyle w:val="Textennegreta"/>
          <w:rFonts w:ascii="Eina 01 Regular" w:hAnsi="Eina 01 Regular"/>
          <w:b w:val="0"/>
          <w:sz w:val="20"/>
          <w:szCs w:val="20"/>
        </w:rPr>
        <w:t>Unitat de Mobilitat Professional Internacional</w:t>
      </w:r>
      <w:r w:rsidRPr="00287ADE">
        <w:rPr>
          <w:rFonts w:ascii="Eina 01 Regular" w:eastAsia="Times New Roman" w:hAnsi="Eina 01 Regular" w:cs="Segoe UI"/>
          <w:b/>
          <w:color w:val="212121"/>
          <w:sz w:val="20"/>
          <w:szCs w:val="20"/>
        </w:rPr>
        <w:t xml:space="preserve"> </w:t>
      </w:r>
      <w:r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 xml:space="preserve">de la UAB a través del mail </w:t>
      </w:r>
      <w:hyperlink r:id="rId13" w:history="1">
        <w:r w:rsidRPr="00287ADE">
          <w:rPr>
            <w:rStyle w:val="Enlla"/>
            <w:rFonts w:ascii="Eina 01 Regular" w:hAnsi="Eina 01 Regular"/>
            <w:sz w:val="20"/>
            <w:szCs w:val="20"/>
          </w:rPr>
          <w:t>erasmus.practiques.tc@uab.cat</w:t>
        </w:r>
      </w:hyperlink>
      <w:r w:rsidRPr="00287ADE">
        <w:rPr>
          <w:rFonts w:ascii="Eina 01 Regular" w:hAnsi="Eina 01 Regular"/>
          <w:sz w:val="20"/>
          <w:szCs w:val="20"/>
        </w:rPr>
        <w:t xml:space="preserve">, </w:t>
      </w:r>
      <w:hyperlink r:id="rId14" w:history="1">
        <w:r w:rsidRPr="00287ADE">
          <w:rPr>
            <w:rStyle w:val="Enlla"/>
            <w:rFonts w:ascii="Eina 01 Regular" w:hAnsi="Eina 01 Regular"/>
            <w:sz w:val="20"/>
            <w:szCs w:val="20"/>
          </w:rPr>
          <w:t>occupational.mobility@uab.cat</w:t>
        </w:r>
      </w:hyperlink>
      <w:r w:rsidR="000E7ED2" w:rsidRPr="00287ADE">
        <w:rPr>
          <w:rFonts w:ascii="Eina 01 Regular" w:hAnsi="Eina 01 Regular"/>
          <w:sz w:val="20"/>
          <w:szCs w:val="20"/>
        </w:rPr>
        <w:t xml:space="preserve">, o el telèfon </w:t>
      </w:r>
      <w:r w:rsidRPr="00287ADE">
        <w:rPr>
          <w:rFonts w:ascii="Eina 01 Regular" w:hAnsi="Eina 01 Regular"/>
          <w:sz w:val="20"/>
          <w:szCs w:val="20"/>
        </w:rPr>
        <w:t>93 586 87 59</w:t>
      </w:r>
      <w:r w:rsidR="000E7ED2" w:rsidRPr="00287ADE">
        <w:rPr>
          <w:rFonts w:ascii="Eina 01 Regular" w:eastAsia="Times New Roman" w:hAnsi="Eina 01 Regular" w:cs="Segoe UI"/>
          <w:color w:val="212121"/>
          <w:sz w:val="20"/>
          <w:szCs w:val="20"/>
        </w:rPr>
        <w:t>.</w:t>
      </w:r>
    </w:p>
    <w:bookmarkEnd w:id="1"/>
    <w:bookmarkEnd w:id="2"/>
    <w:p w:rsidR="000E7ED2" w:rsidRPr="00287ADE" w:rsidRDefault="000E7ED2" w:rsidP="00287ADE">
      <w:pPr>
        <w:jc w:val="both"/>
        <w:rPr>
          <w:rFonts w:ascii="Eina 01 Regular" w:eastAsia="Times New Roman" w:hAnsi="Eina 01 Regular" w:cs="Segoe UI"/>
          <w:color w:val="212121"/>
          <w:sz w:val="20"/>
          <w:szCs w:val="20"/>
        </w:rPr>
      </w:pPr>
    </w:p>
    <w:bookmarkEnd w:id="0"/>
    <w:sectPr w:rsidR="000E7ED2" w:rsidRPr="00287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ina 01 SemiBold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Eina 01 Regular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2D9A"/>
    <w:multiLevelType w:val="hybridMultilevel"/>
    <w:tmpl w:val="855E059E"/>
    <w:lvl w:ilvl="0" w:tplc="D1BC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D2A"/>
    <w:multiLevelType w:val="hybridMultilevel"/>
    <w:tmpl w:val="6438456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4A2B19"/>
    <w:multiLevelType w:val="hybridMultilevel"/>
    <w:tmpl w:val="F0D6F9C6"/>
    <w:lvl w:ilvl="0" w:tplc="D1BC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39E4"/>
    <w:multiLevelType w:val="hybridMultilevel"/>
    <w:tmpl w:val="2536D8B2"/>
    <w:lvl w:ilvl="0" w:tplc="D1BC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4D4E"/>
    <w:multiLevelType w:val="hybridMultilevel"/>
    <w:tmpl w:val="E7B808D2"/>
    <w:lvl w:ilvl="0" w:tplc="D1BC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2536"/>
    <w:multiLevelType w:val="hybridMultilevel"/>
    <w:tmpl w:val="5A803C52"/>
    <w:lvl w:ilvl="0" w:tplc="4D841C8A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5"/>
    <w:rsid w:val="00051357"/>
    <w:rsid w:val="000E7ED2"/>
    <w:rsid w:val="001350DA"/>
    <w:rsid w:val="00287ADE"/>
    <w:rsid w:val="00292C31"/>
    <w:rsid w:val="00391F38"/>
    <w:rsid w:val="003D3840"/>
    <w:rsid w:val="005B0D70"/>
    <w:rsid w:val="006D5FCC"/>
    <w:rsid w:val="0072559B"/>
    <w:rsid w:val="00754BF4"/>
    <w:rsid w:val="00757E49"/>
    <w:rsid w:val="007C2445"/>
    <w:rsid w:val="00831C67"/>
    <w:rsid w:val="008B6B75"/>
    <w:rsid w:val="00904CB8"/>
    <w:rsid w:val="00940093"/>
    <w:rsid w:val="00C86551"/>
    <w:rsid w:val="00D94E0B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1357"/>
  <w15:chartTrackingRefBased/>
  <w15:docId w15:val="{0B2D033C-196B-40E9-B8C8-0FFDA9A7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75"/>
    <w:pPr>
      <w:spacing w:after="0" w:line="240" w:lineRule="auto"/>
    </w:pPr>
    <w:rPr>
      <w:rFonts w:ascii="Calibri" w:hAnsi="Calibri" w:cs="Calibri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6B75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5B0D70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757E49"/>
    <w:rPr>
      <w:color w:val="954F72" w:themeColor="followed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757E49"/>
    <w:rPr>
      <w:color w:val="808080"/>
      <w:shd w:val="clear" w:color="auto" w:fill="E6E6E6"/>
    </w:rPr>
  </w:style>
  <w:style w:type="character" w:styleId="Textennegreta">
    <w:name w:val="Strong"/>
    <w:basedOn w:val="Tipusdelletraperdefectedelpargraf"/>
    <w:uiPriority w:val="22"/>
    <w:qFormat/>
    <w:rsid w:val="0083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/doc/DOC_Arts_i_Humanitats" TargetMode="External"/><Relationship Id="rId13" Type="http://schemas.openxmlformats.org/officeDocument/2006/relationships/hyperlink" Target="mailto:erasmus.practiques.tc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b.cat/web/mobilitat-professional-br/-internacional/treballar-a-l-estranger-1345705641917.html" TargetMode="External"/><Relationship Id="rId12" Type="http://schemas.openxmlformats.org/officeDocument/2006/relationships/hyperlink" Target="mailto:internacional@eina.c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ab.cat/web/mobilitat-professional-br/-internacional/practiques-a-l-estranger-1345719915785.html" TargetMode="External"/><Relationship Id="rId11" Type="http://schemas.openxmlformats.org/officeDocument/2006/relationships/hyperlink" Target="http://www.uab.cat/web/mobilitat-professional-br/-internacional/sol-licitud-documentacio-i-resolucio-1345724397655.html" TargetMode="External"/><Relationship Id="rId5" Type="http://schemas.openxmlformats.org/officeDocument/2006/relationships/hyperlink" Target="http://www.uab.cat/web/mobilitat-professional-br/-internacional/convocatoria-134572439755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ab.cat/web/mobilitat-professional-br/-internacional/convocatoria-13457243975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b.cat/web/mobilitat-professional-br/-internacional/practiques-a-l-estranger-1345719915785.html" TargetMode="External"/><Relationship Id="rId14" Type="http://schemas.openxmlformats.org/officeDocument/2006/relationships/hyperlink" Target="mailto:occupational.mobility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Fort</dc:creator>
  <cp:keywords/>
  <dc:description/>
  <cp:lastModifiedBy>Berta Fort Rabassa</cp:lastModifiedBy>
  <cp:revision>8</cp:revision>
  <dcterms:created xsi:type="dcterms:W3CDTF">2017-10-26T09:24:00Z</dcterms:created>
  <dcterms:modified xsi:type="dcterms:W3CDTF">2018-02-13T11:20:00Z</dcterms:modified>
</cp:coreProperties>
</file>