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A4" w:rsidRPr="00E26EA4" w:rsidRDefault="00E26EA4" w:rsidP="00E26EA4">
      <w:pPr>
        <w:spacing w:after="120" w:line="276" w:lineRule="auto"/>
        <w:outlineLvl w:val="1"/>
        <w:rPr>
          <w:rFonts w:ascii="Eina 01 Regular" w:hAnsi="Eina 01 Regular"/>
          <w:b/>
          <w:bCs/>
          <w:lang w:eastAsia="es-ES"/>
        </w:rPr>
      </w:pPr>
      <w:r w:rsidRPr="00E26EA4">
        <w:rPr>
          <w:rFonts w:ascii="Eina 01 Regular" w:hAnsi="Eina 01 Regular"/>
          <w:b/>
          <w:bCs/>
          <w:lang w:eastAsia="es-ES"/>
        </w:rPr>
        <w:t>Targeta de la UAB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  <w:lang w:eastAsia="es-ES"/>
        </w:rPr>
      </w:pPr>
      <w:bookmarkStart w:id="0" w:name="_GoBack"/>
      <w:bookmarkEnd w:id="0"/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  <w:lang w:eastAsia="es-ES"/>
        </w:rPr>
      </w:pPr>
      <w:r w:rsidRPr="00E26EA4">
        <w:rPr>
          <w:rFonts w:ascii="Eina 01 Regular" w:hAnsi="Eina 01 Regular"/>
          <w:sz w:val="20"/>
          <w:lang w:eastAsia="es-ES"/>
        </w:rPr>
        <w:t>La targeta de la UAB és una eina d’identificació i d’acreditació única per als i les membres de la comunitat universitària, que et dóna accés lliure als diferents serveis de la Universitat. La targeta és vàlida per un període de set anys.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  <w:lang w:eastAsia="es-ES"/>
        </w:rPr>
      </w:pP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  <w:lang w:eastAsia="es-ES"/>
        </w:rPr>
      </w:pPr>
      <w:r w:rsidRPr="00E26EA4">
        <w:rPr>
          <w:rFonts w:ascii="Eina 01 Regular" w:hAnsi="Eina 01 Regular"/>
          <w:b/>
          <w:bCs/>
          <w:sz w:val="20"/>
          <w:u w:val="single"/>
          <w:lang w:eastAsia="es-ES"/>
        </w:rPr>
        <w:t>Com s’obté?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</w:rPr>
      </w:pPr>
      <w:r w:rsidRPr="00E26EA4">
        <w:rPr>
          <w:rFonts w:ascii="Eina 01 Regular" w:hAnsi="Eina 01 Regular"/>
          <w:sz w:val="20"/>
        </w:rPr>
        <w:t>Per accedir al formulari de sol·licitud, cal tenir usuari NIU i contrasenya a SIGMA UAB. Si encara no en tens, ho pots gestionar a través del següent enllaç:</w:t>
      </w:r>
    </w:p>
    <w:p w:rsidR="00E26EA4" w:rsidRPr="00E26EA4" w:rsidRDefault="00E26EA4" w:rsidP="00E26EA4">
      <w:pPr>
        <w:pStyle w:val="Prrafodelista"/>
        <w:numPr>
          <w:ilvl w:val="0"/>
          <w:numId w:val="9"/>
        </w:numPr>
        <w:spacing w:after="120" w:line="276" w:lineRule="auto"/>
        <w:jc w:val="both"/>
        <w:rPr>
          <w:sz w:val="20"/>
          <w:szCs w:val="20"/>
        </w:rPr>
      </w:pPr>
      <w:hyperlink r:id="rId8" w:history="1">
        <w:r w:rsidRPr="00E26EA4">
          <w:rPr>
            <w:rStyle w:val="Hipervnculo"/>
            <w:sz w:val="20"/>
            <w:szCs w:val="20"/>
          </w:rPr>
          <w:t>ALUMNES</w:t>
        </w:r>
      </w:hyperlink>
    </w:p>
    <w:p w:rsidR="00E26EA4" w:rsidRPr="00E26EA4" w:rsidRDefault="00E26EA4" w:rsidP="00E26EA4">
      <w:pPr>
        <w:pStyle w:val="Prrafodelista"/>
        <w:numPr>
          <w:ilvl w:val="0"/>
          <w:numId w:val="9"/>
        </w:numPr>
        <w:spacing w:after="120" w:line="276" w:lineRule="auto"/>
        <w:jc w:val="both"/>
        <w:rPr>
          <w:sz w:val="20"/>
          <w:szCs w:val="20"/>
        </w:rPr>
      </w:pPr>
      <w:hyperlink r:id="rId9" w:history="1">
        <w:r w:rsidRPr="00E26EA4">
          <w:rPr>
            <w:rStyle w:val="Hipervnculo"/>
            <w:sz w:val="20"/>
            <w:szCs w:val="20"/>
          </w:rPr>
          <w:t>PDI</w:t>
        </w:r>
      </w:hyperlink>
    </w:p>
    <w:p w:rsidR="00E26EA4" w:rsidRPr="00E26EA4" w:rsidRDefault="00E26EA4" w:rsidP="00E26EA4">
      <w:pPr>
        <w:pStyle w:val="Prrafodelista"/>
        <w:numPr>
          <w:ilvl w:val="0"/>
          <w:numId w:val="9"/>
        </w:numPr>
        <w:spacing w:after="120" w:line="276" w:lineRule="auto"/>
        <w:jc w:val="both"/>
        <w:rPr>
          <w:sz w:val="20"/>
          <w:szCs w:val="20"/>
        </w:rPr>
      </w:pPr>
      <w:hyperlink r:id="rId10" w:history="1">
        <w:r w:rsidRPr="00E26EA4">
          <w:rPr>
            <w:rStyle w:val="Hipervnculo"/>
            <w:sz w:val="20"/>
            <w:szCs w:val="20"/>
          </w:rPr>
          <w:t>PAS</w:t>
        </w:r>
      </w:hyperlink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b/>
          <w:bCs/>
          <w:sz w:val="20"/>
          <w:u w:val="single"/>
          <w:lang w:eastAsia="es-ES"/>
        </w:rPr>
      </w:pPr>
      <w:r w:rsidRPr="00E26EA4">
        <w:rPr>
          <w:rFonts w:ascii="Eina 01 Regular" w:hAnsi="Eina 01 Regular"/>
          <w:sz w:val="20"/>
        </w:rPr>
        <w:t xml:space="preserve">Un cop t’hagis registrat a SIGMA UAB, pots fer la sol·licitud de la targeta universitària amb aquest </w:t>
      </w:r>
      <w:hyperlink r:id="rId11" w:history="1">
        <w:r w:rsidRPr="00E26EA4">
          <w:rPr>
            <w:rStyle w:val="Hipervnculo"/>
            <w:rFonts w:ascii="Eina 01 Regular" w:hAnsi="Eina 01 Regular"/>
            <w:color w:val="002060"/>
            <w:sz w:val="20"/>
          </w:rPr>
          <w:t>formulari</w:t>
        </w:r>
      </w:hyperlink>
      <w:r w:rsidRPr="00E26EA4">
        <w:rPr>
          <w:rStyle w:val="Hipervnculo"/>
          <w:rFonts w:ascii="Eina 01 Regular" w:hAnsi="Eina 01 Regular"/>
          <w:color w:val="002060"/>
          <w:sz w:val="20"/>
        </w:rPr>
        <w:t xml:space="preserve">. 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</w:rPr>
      </w:pPr>
      <w:r w:rsidRPr="00E26EA4">
        <w:rPr>
          <w:rFonts w:ascii="Eina 01 Regular" w:hAnsi="Eina 01 Regular"/>
          <w:b/>
          <w:sz w:val="20"/>
        </w:rPr>
        <w:t>Alumnes</w:t>
      </w:r>
      <w:r w:rsidRPr="00E26EA4">
        <w:rPr>
          <w:rFonts w:ascii="Eina 01 Regular" w:hAnsi="Eina 01 Regular"/>
          <w:sz w:val="20"/>
        </w:rPr>
        <w:t xml:space="preserve">: el carnet arribarà al teu domicili al cap de tres setmanes. Si l’adreça que consta al sistema no és correcte, primer l’has d’anar a modificar </w:t>
      </w:r>
      <w:hyperlink r:id="rId12" w:history="1">
        <w:r w:rsidRPr="00E26EA4">
          <w:rPr>
            <w:rStyle w:val="Hipervnculo"/>
            <w:rFonts w:ascii="Eina 01 Regular" w:hAnsi="Eina 01 Regular"/>
            <w:sz w:val="20"/>
          </w:rPr>
          <w:t>aquí</w:t>
        </w:r>
      </w:hyperlink>
      <w:r w:rsidRPr="00E26EA4">
        <w:rPr>
          <w:rFonts w:ascii="Eina 01 Regular" w:hAnsi="Eina 01 Regular"/>
          <w:sz w:val="20"/>
        </w:rPr>
        <w:t xml:space="preserve">. 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</w:rPr>
      </w:pPr>
      <w:r w:rsidRPr="00E26EA4">
        <w:rPr>
          <w:rFonts w:ascii="Eina 01 Regular" w:hAnsi="Eina 01 Regular"/>
          <w:b/>
          <w:sz w:val="20"/>
        </w:rPr>
        <w:t>PDI i PAS</w:t>
      </w:r>
      <w:r w:rsidRPr="00E26EA4">
        <w:rPr>
          <w:rFonts w:ascii="Eina 01 Regular" w:hAnsi="Eina 01 Regular"/>
          <w:sz w:val="20"/>
        </w:rPr>
        <w:t xml:space="preserve">: el carnet arribarà a EINA al cap de tres setmanes.  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  <w:lang w:eastAsia="es-ES"/>
        </w:rPr>
      </w:pPr>
      <w:r w:rsidRPr="00E26EA4">
        <w:rPr>
          <w:rFonts w:ascii="Eina 01 Regular" w:hAnsi="Eina 01 Regular"/>
          <w:sz w:val="20"/>
          <w:lang w:eastAsia="es-ES"/>
        </w:rPr>
        <w:t>També es pot gestionar la targeta instantàniament a l’oficina de Banco Santander ubicada a la plaça Cívica del campus de la UAB de Bellaterra.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b/>
          <w:bCs/>
          <w:sz w:val="20"/>
          <w:u w:val="single"/>
          <w:lang w:eastAsia="es-ES"/>
        </w:rPr>
      </w:pPr>
      <w:r w:rsidRPr="00E26EA4">
        <w:rPr>
          <w:rFonts w:ascii="Eina 01 Regular" w:hAnsi="Eina 01 Regular"/>
          <w:sz w:val="20"/>
          <w:lang w:eastAsia="es-ES"/>
        </w:rPr>
        <w:br/>
      </w:r>
      <w:r w:rsidRPr="00E26EA4">
        <w:rPr>
          <w:rFonts w:ascii="Eina 01 Regular" w:hAnsi="Eina 01 Regular"/>
          <w:b/>
          <w:bCs/>
          <w:sz w:val="20"/>
          <w:u w:val="single"/>
          <w:lang w:eastAsia="es-ES"/>
        </w:rPr>
        <w:t>Què s’ha de fer en cas de pèrdua o robatori?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  <w:lang w:eastAsia="es-ES"/>
        </w:rPr>
      </w:pPr>
      <w:r w:rsidRPr="00E26EA4">
        <w:rPr>
          <w:rFonts w:ascii="Eina 01 Regular" w:hAnsi="Eina 01 Regular"/>
          <w:sz w:val="20"/>
          <w:lang w:eastAsia="es-ES"/>
        </w:rPr>
        <w:t>En cas de pèrdua, robatori, deteriorament o qualsevol altra incidència de la targeta universitària cal que t’adrecis a l’oficina de Banco Santander ubicada a la plaça Cívica del campus de Bellaterra, on te n’emetran una altra.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  <w:lang w:eastAsia="es-ES"/>
        </w:rPr>
      </w:pPr>
      <w:r w:rsidRPr="00E26EA4">
        <w:rPr>
          <w:rFonts w:ascii="Eina 01 Regular" w:hAnsi="Eina 01 Regular"/>
          <w:sz w:val="20"/>
          <w:lang w:eastAsia="es-ES"/>
        </w:rPr>
        <w:t xml:space="preserve">També tens l’opció de fer la sol·licitud de la targeta universitària amb aquest </w:t>
      </w:r>
      <w:hyperlink r:id="rId13" w:history="1">
        <w:r w:rsidRPr="00E26EA4">
          <w:rPr>
            <w:rFonts w:ascii="Eina 01 Regular" w:hAnsi="Eina 01 Regular"/>
            <w:color w:val="0000FF"/>
            <w:sz w:val="20"/>
            <w:u w:val="single"/>
            <w:lang w:eastAsia="es-ES"/>
          </w:rPr>
          <w:t>formulari</w:t>
        </w:r>
      </w:hyperlink>
      <w:r w:rsidRPr="00E26EA4">
        <w:rPr>
          <w:rFonts w:ascii="Eina 01 Regular" w:hAnsi="Eina 01 Regular"/>
          <w:sz w:val="20"/>
          <w:lang w:eastAsia="es-ES"/>
        </w:rPr>
        <w:t xml:space="preserve">. 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b/>
          <w:bCs/>
          <w:sz w:val="20"/>
          <w:u w:val="single"/>
          <w:lang w:eastAsia="es-ES"/>
        </w:rPr>
      </w:pPr>
      <w:r w:rsidRPr="00E26EA4">
        <w:rPr>
          <w:rFonts w:ascii="Eina 01 Regular" w:hAnsi="Eina 01 Regular"/>
          <w:sz w:val="20"/>
          <w:lang w:eastAsia="es-ES"/>
        </w:rPr>
        <w:br/>
      </w:r>
      <w:r w:rsidRPr="00E26EA4">
        <w:rPr>
          <w:rFonts w:ascii="Eina 01 Regular" w:hAnsi="Eina 01 Regular"/>
          <w:b/>
          <w:bCs/>
          <w:sz w:val="20"/>
          <w:u w:val="single"/>
          <w:lang w:eastAsia="es-ES"/>
        </w:rPr>
        <w:t>Què s’ha de fer per comunicar canvis de les dades personals?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  <w:lang w:eastAsia="es-ES"/>
        </w:rPr>
      </w:pPr>
      <w:r w:rsidRPr="00E26EA4">
        <w:rPr>
          <w:rFonts w:ascii="Eina 01 Regular" w:hAnsi="Eina 01 Regular"/>
          <w:sz w:val="20"/>
          <w:lang w:eastAsia="es-ES"/>
        </w:rPr>
        <w:t>Per fer canvis de les dades personals a l’expedient acadèmic, cal que t’adrecis a la gestió acadèmica del teu centre.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  <w:lang w:eastAsia="es-ES"/>
        </w:rPr>
      </w:pPr>
      <w:r w:rsidRPr="00E26EA4">
        <w:rPr>
          <w:rFonts w:ascii="Eina 01 Regular" w:hAnsi="Eina 01 Regular"/>
          <w:sz w:val="20"/>
          <w:lang w:eastAsia="es-ES"/>
        </w:rPr>
        <w:lastRenderedPageBreak/>
        <w:t xml:space="preserve">En cas que els canvis s’hagin de reflectir a la targeta universitària, pots adreçar-te a l’oficina de Banco Santander ubicada a la plaça Cívica, o bé fer la petició amb aquest </w:t>
      </w:r>
      <w:hyperlink r:id="rId14" w:history="1">
        <w:r w:rsidRPr="00E26EA4">
          <w:rPr>
            <w:rFonts w:ascii="Eina 01 Regular" w:hAnsi="Eina 01 Regular"/>
            <w:color w:val="0000FF"/>
            <w:sz w:val="20"/>
            <w:u w:val="single"/>
            <w:lang w:eastAsia="es-ES"/>
          </w:rPr>
          <w:t>formulari</w:t>
        </w:r>
      </w:hyperlink>
      <w:r w:rsidRPr="00E26EA4">
        <w:rPr>
          <w:rFonts w:ascii="Eina 01 Regular" w:hAnsi="Eina 01 Regular"/>
          <w:b/>
          <w:bCs/>
          <w:sz w:val="20"/>
          <w:lang w:eastAsia="es-ES"/>
        </w:rPr>
        <w:t>.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b/>
          <w:bCs/>
          <w:sz w:val="20"/>
          <w:u w:val="single"/>
          <w:lang w:eastAsia="es-ES"/>
        </w:rPr>
      </w:pPr>
      <w:r w:rsidRPr="00E26EA4">
        <w:rPr>
          <w:rFonts w:ascii="Eina 01 Regular" w:hAnsi="Eina 01 Regular"/>
          <w:sz w:val="20"/>
          <w:lang w:eastAsia="es-ES"/>
        </w:rPr>
        <w:br/>
      </w:r>
      <w:r w:rsidRPr="00E26EA4">
        <w:rPr>
          <w:rFonts w:ascii="Eina 01 Regular" w:hAnsi="Eina 01 Regular"/>
          <w:b/>
          <w:bCs/>
          <w:sz w:val="20"/>
          <w:u w:val="single"/>
          <w:lang w:eastAsia="es-ES"/>
        </w:rPr>
        <w:t>On s’adrecen les consultes, les queixes i els suggeriments?</w:t>
      </w:r>
    </w:p>
    <w:p w:rsidR="00E26EA4" w:rsidRPr="00E26EA4" w:rsidRDefault="00E26EA4" w:rsidP="00E26EA4">
      <w:pPr>
        <w:spacing w:after="120" w:line="276" w:lineRule="auto"/>
        <w:jc w:val="both"/>
        <w:rPr>
          <w:rFonts w:ascii="Eina 01 Regular" w:hAnsi="Eina 01 Regular"/>
          <w:sz w:val="20"/>
        </w:rPr>
      </w:pPr>
      <w:r w:rsidRPr="00E26EA4">
        <w:rPr>
          <w:rFonts w:ascii="Eina 01 Regular" w:hAnsi="Eina 01 Regular"/>
          <w:sz w:val="20"/>
          <w:lang w:eastAsia="es-ES"/>
        </w:rPr>
        <w:t>Pots fer arribar consultes, queixes i suggeriments omplint aquest</w:t>
      </w:r>
      <w:hyperlink r:id="rId15" w:history="1">
        <w:r w:rsidRPr="00E26EA4">
          <w:rPr>
            <w:rFonts w:ascii="Eina 01 Regular" w:hAnsi="Eina 01 Regular"/>
            <w:color w:val="0000FF"/>
            <w:sz w:val="20"/>
            <w:lang w:eastAsia="es-ES"/>
          </w:rPr>
          <w:t xml:space="preserve"> </w:t>
        </w:r>
        <w:r w:rsidRPr="00E26EA4">
          <w:rPr>
            <w:rFonts w:ascii="Eina 01 Regular" w:hAnsi="Eina 01 Regular"/>
            <w:color w:val="0000FF"/>
            <w:sz w:val="20"/>
            <w:u w:val="single"/>
            <w:lang w:eastAsia="es-ES"/>
          </w:rPr>
          <w:t>formulari</w:t>
        </w:r>
        <w:r w:rsidRPr="00E26EA4">
          <w:rPr>
            <w:rFonts w:ascii="Eina 01 Regular" w:hAnsi="Eina 01 Regular"/>
            <w:color w:val="0000FF"/>
            <w:sz w:val="20"/>
            <w:lang w:eastAsia="es-ES"/>
          </w:rPr>
          <w:t>.</w:t>
        </w:r>
      </w:hyperlink>
    </w:p>
    <w:p w:rsidR="007206BB" w:rsidRPr="00E26EA4" w:rsidRDefault="007206BB" w:rsidP="005B3742">
      <w:pPr>
        <w:rPr>
          <w:rFonts w:ascii="Eina 01 Regular" w:hAnsi="Eina 01 Regular"/>
        </w:rPr>
      </w:pPr>
    </w:p>
    <w:sectPr w:rsidR="007206BB" w:rsidRPr="00E26EA4" w:rsidSect="008E772D">
      <w:headerReference w:type="default" r:id="rId16"/>
      <w:headerReference w:type="first" r:id="rId17"/>
      <w:footerReference w:type="first" r:id="rId18"/>
      <w:pgSz w:w="11906" w:h="16838"/>
      <w:pgMar w:top="3119" w:right="1701" w:bottom="2041" w:left="2268" w:header="0" w:footer="0" w:gutter="0"/>
      <w:cols w:space="708"/>
      <w:titlePg/>
      <w:printerSettings r:id="rId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39" w:rsidRDefault="00676039">
      <w:r>
        <w:separator/>
      </w:r>
    </w:p>
  </w:endnote>
  <w:endnote w:type="continuationSeparator" w:id="0">
    <w:p w:rsidR="00676039" w:rsidRDefault="0067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ina 01 Regular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39" w:rsidRDefault="00474A4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6637655</wp:posOffset>
          </wp:positionH>
          <wp:positionV relativeFrom="page">
            <wp:posOffset>9748520</wp:posOffset>
          </wp:positionV>
          <wp:extent cx="923290" cy="941705"/>
          <wp:effectExtent l="0" t="0" r="0" b="0"/>
          <wp:wrapTight wrapText="bothSides">
            <wp:wrapPolygon edited="0">
              <wp:start x="0" y="0"/>
              <wp:lineTo x="0" y="20974"/>
              <wp:lineTo x="20798" y="20974"/>
              <wp:lineTo x="20798" y="0"/>
              <wp:lineTo x="0" y="0"/>
            </wp:wrapPolygon>
          </wp:wrapTight>
          <wp:docPr id="7" name="Imagen 7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39" w:rsidRDefault="00676039">
      <w:r>
        <w:separator/>
      </w:r>
    </w:p>
  </w:footnote>
  <w:footnote w:type="continuationSeparator" w:id="0">
    <w:p w:rsidR="00676039" w:rsidRDefault="00676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39" w:rsidRDefault="00474A4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2540</wp:posOffset>
          </wp:positionH>
          <wp:positionV relativeFrom="page">
            <wp:posOffset>5390515</wp:posOffset>
          </wp:positionV>
          <wp:extent cx="822960" cy="5300345"/>
          <wp:effectExtent l="0" t="0" r="0" b="8255"/>
          <wp:wrapTight wrapText="bothSides">
            <wp:wrapPolygon edited="0">
              <wp:start x="0" y="0"/>
              <wp:lineTo x="0" y="21530"/>
              <wp:lineTo x="20667" y="21530"/>
              <wp:lineTo x="20667" y="0"/>
              <wp:lineTo x="0" y="0"/>
            </wp:wrapPolygon>
          </wp:wrapTight>
          <wp:docPr id="14" name="Imagen 14" descr="descrip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30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39" w:rsidRDefault="00474A4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5389880</wp:posOffset>
          </wp:positionV>
          <wp:extent cx="822960" cy="5300345"/>
          <wp:effectExtent l="0" t="0" r="0" b="8255"/>
          <wp:wrapTight wrapText="bothSides">
            <wp:wrapPolygon edited="0">
              <wp:start x="0" y="0"/>
              <wp:lineTo x="0" y="21530"/>
              <wp:lineTo x="20667" y="21530"/>
              <wp:lineTo x="20667" y="0"/>
              <wp:lineTo x="0" y="0"/>
            </wp:wrapPolygon>
          </wp:wrapTight>
          <wp:docPr id="8" name="Imagen 8" descr="descriptor+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or+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30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6802120</wp:posOffset>
          </wp:positionH>
          <wp:positionV relativeFrom="page">
            <wp:posOffset>0</wp:posOffset>
          </wp:positionV>
          <wp:extent cx="758825" cy="932815"/>
          <wp:effectExtent l="0" t="0" r="3175" b="6985"/>
          <wp:wrapTight wrapText="bothSides">
            <wp:wrapPolygon edited="0">
              <wp:start x="0" y="0"/>
              <wp:lineTo x="0" y="21174"/>
              <wp:lineTo x="20967" y="21174"/>
              <wp:lineTo x="20967" y="0"/>
              <wp:lineTo x="0" y="0"/>
            </wp:wrapPolygon>
          </wp:wrapTight>
          <wp:docPr id="5" name="Imagen 5" descr="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6610" cy="923290"/>
          <wp:effectExtent l="0" t="0" r="0" b="0"/>
          <wp:wrapTight wrapText="bothSides">
            <wp:wrapPolygon edited="0">
              <wp:start x="0" y="0"/>
              <wp:lineTo x="0" y="20798"/>
              <wp:lineTo x="20827" y="20798"/>
              <wp:lineTo x="20827" y="0"/>
              <wp:lineTo x="0" y="0"/>
            </wp:wrapPolygon>
          </wp:wrapTight>
          <wp:docPr id="4" name="Imagen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08E"/>
    <w:multiLevelType w:val="hybridMultilevel"/>
    <w:tmpl w:val="0A2A5648"/>
    <w:lvl w:ilvl="0" w:tplc="1A68486C">
      <w:numFmt w:val="bullet"/>
      <w:lvlText w:val="-"/>
      <w:lvlJc w:val="left"/>
      <w:pPr>
        <w:ind w:left="360" w:hanging="360"/>
      </w:pPr>
      <w:rPr>
        <w:rFonts w:ascii="Eina 01 Regular" w:eastAsiaTheme="minorHAnsi" w:hAnsi="Eina 01 Regular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84D8F"/>
    <w:multiLevelType w:val="multilevel"/>
    <w:tmpl w:val="355679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3670D13"/>
    <w:multiLevelType w:val="multilevel"/>
    <w:tmpl w:val="6C1625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CD70F26"/>
    <w:multiLevelType w:val="multilevel"/>
    <w:tmpl w:val="B92A1D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80A2693"/>
    <w:multiLevelType w:val="multilevel"/>
    <w:tmpl w:val="21BA45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ECE142D"/>
    <w:multiLevelType w:val="multilevel"/>
    <w:tmpl w:val="8FC63B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5CF6AC0"/>
    <w:multiLevelType w:val="multilevel"/>
    <w:tmpl w:val="371C75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60A3B9C"/>
    <w:multiLevelType w:val="multilevel"/>
    <w:tmpl w:val="068EC1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D587C22"/>
    <w:multiLevelType w:val="multilevel"/>
    <w:tmpl w:val="C9E85B5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BpjqBJRsu9xublA9Vp5dtqJ+t5U=" w:salt="E2alwgVlFFxdizXOnv7J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ShowStaticGuides" w:val="1"/>
  </w:docVars>
  <w:rsids>
    <w:rsidRoot w:val="002B0B79"/>
    <w:rsid w:val="001F3924"/>
    <w:rsid w:val="002B6CE3"/>
    <w:rsid w:val="00426125"/>
    <w:rsid w:val="00474A44"/>
    <w:rsid w:val="0055783B"/>
    <w:rsid w:val="00573302"/>
    <w:rsid w:val="005B3742"/>
    <w:rsid w:val="00600BC7"/>
    <w:rsid w:val="00672FF0"/>
    <w:rsid w:val="00676039"/>
    <w:rsid w:val="006A0AD3"/>
    <w:rsid w:val="007206BB"/>
    <w:rsid w:val="0083587A"/>
    <w:rsid w:val="008B2504"/>
    <w:rsid w:val="008E772D"/>
    <w:rsid w:val="00977984"/>
    <w:rsid w:val="00E26EA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imes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630B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s-ES_tradnl"/>
    </w:rPr>
  </w:style>
  <w:style w:type="paragraph" w:customStyle="1" w:styleId="normal0">
    <w:name w:val="normal"/>
    <w:rsid w:val="001F39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vnculo">
    <w:name w:val="Hyperlink"/>
    <w:uiPriority w:val="99"/>
    <w:unhideWhenUsed/>
    <w:rsid w:val="00E26E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6EA4"/>
    <w:pPr>
      <w:spacing w:after="160" w:line="259" w:lineRule="auto"/>
      <w:ind w:left="720"/>
      <w:contextualSpacing/>
    </w:pPr>
    <w:rPr>
      <w:rFonts w:ascii="Eina 01 Regular" w:eastAsia="Calibri" w:hAnsi="Eina 01 Regular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imes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630B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s-ES_tradnl"/>
    </w:rPr>
  </w:style>
  <w:style w:type="paragraph" w:customStyle="1" w:styleId="normal0">
    <w:name w:val="normal"/>
    <w:rsid w:val="001F39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vnculo">
    <w:name w:val="Hyperlink"/>
    <w:uiPriority w:val="99"/>
    <w:unhideWhenUsed/>
    <w:rsid w:val="00E26E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6EA4"/>
    <w:pPr>
      <w:spacing w:after="160" w:line="259" w:lineRule="auto"/>
      <w:ind w:left="720"/>
      <w:contextualSpacing/>
    </w:pPr>
    <w:rPr>
      <w:rFonts w:ascii="Eina 01 Regular" w:eastAsia="Calibri" w:hAnsi="Eina 01 Regular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iastd.uab.es/aps/controlPBC/6_cambio_password_obtener?entradaPublica=true&amp;idioma=ca&amp;pais=E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siastd.uab.es/aps/controlPBC/6_cambio_password_obtener?entradaPublica=true&amp;idioma=ca&amp;pais=ES" TargetMode="External"/><Relationship Id="rId11" Type="http://schemas.openxmlformats.org/officeDocument/2006/relationships/hyperlink" Target="https://sia.uab.es/utils/Peticio_Targeta_ca.html" TargetMode="External"/><Relationship Id="rId12" Type="http://schemas.openxmlformats.org/officeDocument/2006/relationships/hyperlink" Target="https://siastd.uab.es/cosmos/Controlador/?@ebf2f349580da806=@1bedd0984ff1624c&amp;@57b88e10f1a90c1a=@da0d9d494d07e27f&amp;@d2e9d205e120747b=@057dbf7322b5fb19&amp;@7768acd4afb2a0dcaab9840b9661a38391fdaa47be8ebfbb=@f6313b39283a9692&amp;@1542a058212e2087=@fcedbb18de37e7eb&amp;@d9ce157cc24bed8c=@b1359d06a0218df1" TargetMode="External"/><Relationship Id="rId13" Type="http://schemas.openxmlformats.org/officeDocument/2006/relationships/hyperlink" Target="https://sia.uab.es/utils/Peticio_Targeta_ca.html" TargetMode="External"/><Relationship Id="rId14" Type="http://schemas.openxmlformats.org/officeDocument/2006/relationships/hyperlink" Target="https://sia.uab.es/utils/Peticio_Targeta_ca.html" TargetMode="External"/><Relationship Id="rId15" Type="http://schemas.openxmlformats.org/officeDocument/2006/relationships/hyperlink" Target="https://seuelectronica.uab.cat/consultes-suggeriments-i/o-queixes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iastd.uab.es/aps/controlPBC/6_cambio_password_obtener?entradaPublica=true&amp;idioma=ca&amp;pais=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CAT_sollicitud_targeta_UAB_estudiants_PAS_PDI.dot</Template>
  <TotalTime>1</TotalTime>
  <Pages>2</Pages>
  <Words>472</Words>
  <Characters>2264</Characters>
  <Application>Microsoft Macintosh Word</Application>
  <DocSecurity>8</DocSecurity>
  <Lines>55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2702</CharactersWithSpaces>
  <SharedDoc>false</SharedDoc>
  <HyperlinkBase/>
  <HLinks>
    <vt:vector size="30" baseType="variant">
      <vt:variant>
        <vt:i4>101</vt:i4>
      </vt:variant>
      <vt:variant>
        <vt:i4>-1</vt:i4>
      </vt:variant>
      <vt:variant>
        <vt:i4>2052</vt:i4>
      </vt:variant>
      <vt:variant>
        <vt:i4>1</vt:i4>
      </vt:variant>
      <vt:variant>
        <vt:lpwstr>E</vt:lpwstr>
      </vt:variant>
      <vt:variant>
        <vt:lpwstr/>
      </vt:variant>
      <vt:variant>
        <vt:i4>105</vt:i4>
      </vt:variant>
      <vt:variant>
        <vt:i4>-1</vt:i4>
      </vt:variant>
      <vt:variant>
        <vt:i4>2053</vt:i4>
      </vt:variant>
      <vt:variant>
        <vt:i4>1</vt:i4>
      </vt:variant>
      <vt:variant>
        <vt:lpwstr>i</vt:lpwstr>
      </vt:variant>
      <vt:variant>
        <vt:lpwstr/>
      </vt:variant>
      <vt:variant>
        <vt:i4>97</vt:i4>
      </vt:variant>
      <vt:variant>
        <vt:i4>-1</vt:i4>
      </vt:variant>
      <vt:variant>
        <vt:i4>2055</vt:i4>
      </vt:variant>
      <vt:variant>
        <vt:i4>1</vt:i4>
      </vt:variant>
      <vt:variant>
        <vt:lpwstr>a</vt:lpwstr>
      </vt:variant>
      <vt:variant>
        <vt:lpwstr/>
      </vt:variant>
      <vt:variant>
        <vt:i4>458833</vt:i4>
      </vt:variant>
      <vt:variant>
        <vt:i4>-1</vt:i4>
      </vt:variant>
      <vt:variant>
        <vt:i4>2056</vt:i4>
      </vt:variant>
      <vt:variant>
        <vt:i4>1</vt:i4>
      </vt:variant>
      <vt:variant>
        <vt:lpwstr>descriptor+n</vt:lpwstr>
      </vt:variant>
      <vt:variant>
        <vt:lpwstr/>
      </vt:variant>
      <vt:variant>
        <vt:i4>6881402</vt:i4>
      </vt:variant>
      <vt:variant>
        <vt:i4>-1</vt:i4>
      </vt:variant>
      <vt:variant>
        <vt:i4>2062</vt:i4>
      </vt:variant>
      <vt:variant>
        <vt:i4>1</vt:i4>
      </vt:variant>
      <vt:variant>
        <vt:lpwstr>descriptor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Lluc Massaguer</dc:creator>
  <cp:keywords/>
  <dc:description/>
  <cp:lastModifiedBy>Lluc Massaguer</cp:lastModifiedBy>
  <cp:revision>2</cp:revision>
  <cp:lastPrinted>2018-02-06T14:47:00Z</cp:lastPrinted>
  <dcterms:created xsi:type="dcterms:W3CDTF">2018-02-06T14:56:00Z</dcterms:created>
  <dcterms:modified xsi:type="dcterms:W3CDTF">2018-02-06T14:56:00Z</dcterms:modified>
  <cp:category/>
</cp:coreProperties>
</file>